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C" w:rsidRDefault="001E596C" w:rsidP="001E596C">
      <w:pPr>
        <w:jc w:val="center"/>
        <w:rPr>
          <w:rFonts w:cs="Times New Roman"/>
          <w:b/>
          <w:u w:val="single"/>
        </w:rPr>
      </w:pPr>
    </w:p>
    <w:p w:rsidR="00A217DD" w:rsidRPr="001E596C" w:rsidRDefault="001E596C" w:rsidP="001E596C">
      <w:pPr>
        <w:jc w:val="center"/>
        <w:rPr>
          <w:rFonts w:cs="Times New Roman"/>
          <w:b/>
          <w:u w:val="single"/>
        </w:rPr>
      </w:pPr>
      <w:r w:rsidRPr="001E596C">
        <w:rPr>
          <w:rFonts w:cs="Times New Roman"/>
          <w:b/>
          <w:u w:val="single"/>
        </w:rPr>
        <w:t>OŚWIADCZENIE</w:t>
      </w:r>
      <w:r w:rsidR="004A7755">
        <w:rPr>
          <w:rFonts w:cs="Times New Roman"/>
          <w:b/>
          <w:u w:val="single"/>
        </w:rPr>
        <w:t xml:space="preserve"> – Wymagania techniczne</w:t>
      </w:r>
    </w:p>
    <w:p w:rsidR="00025D14" w:rsidRDefault="00025D14" w:rsidP="001E596C">
      <w:pPr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1E596C" w:rsidRPr="003479AF" w:rsidRDefault="003479AF" w:rsidP="001E596C">
      <w:pPr>
        <w:spacing w:line="360" w:lineRule="auto"/>
        <w:jc w:val="center"/>
        <w:rPr>
          <w:rFonts w:cs="Times New Roman"/>
          <w:b/>
        </w:rPr>
      </w:pPr>
      <w:r w:rsidRPr="003479AF">
        <w:rPr>
          <w:rStyle w:val="FontStyle12"/>
          <w:b/>
          <w:sz w:val="28"/>
          <w:szCs w:val="28"/>
        </w:rPr>
        <w:t xml:space="preserve">Zestawy </w:t>
      </w:r>
      <w:proofErr w:type="spellStart"/>
      <w:r w:rsidRPr="003479AF">
        <w:rPr>
          <w:rStyle w:val="FontStyle12"/>
          <w:b/>
          <w:sz w:val="28"/>
          <w:szCs w:val="28"/>
        </w:rPr>
        <w:t>cystoskopowe</w:t>
      </w:r>
      <w:proofErr w:type="spellEnd"/>
      <w:r>
        <w:rPr>
          <w:rStyle w:val="FontStyle12"/>
          <w:b/>
          <w:sz w:val="28"/>
          <w:szCs w:val="28"/>
        </w:rPr>
        <w:t xml:space="preserve"> - 3 szt.</w:t>
      </w:r>
    </w:p>
    <w:p w:rsidR="00025D14" w:rsidRDefault="00025D14" w:rsidP="001E596C">
      <w:pPr>
        <w:spacing w:line="360" w:lineRule="auto"/>
        <w:rPr>
          <w:rFonts w:cs="Times New Roman"/>
          <w:b/>
        </w:rPr>
      </w:pP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Typ/model oferowanego sprzętu: </w:t>
      </w:r>
      <w:r w:rsidRPr="001E596C">
        <w:rPr>
          <w:rFonts w:cs="Times New Roman"/>
        </w:rPr>
        <w:t>.......................................</w:t>
      </w: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Producent: </w:t>
      </w:r>
      <w:r w:rsidRPr="001E596C">
        <w:rPr>
          <w:rFonts w:cs="Times New Roman"/>
        </w:rPr>
        <w:t>............................................................................</w:t>
      </w:r>
    </w:p>
    <w:p w:rsidR="0037172C" w:rsidRPr="001E596C" w:rsidRDefault="00A217DD" w:rsidP="00025D14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Kraj produkcji: </w:t>
      </w:r>
      <w:r w:rsidRPr="001E596C">
        <w:rPr>
          <w:rFonts w:cs="Times New Roman"/>
        </w:rPr>
        <w:t>...................................................................</w:t>
      </w:r>
    </w:p>
    <w:p w:rsidR="00025D14" w:rsidRDefault="00025D14" w:rsidP="00A217DD">
      <w:pPr>
        <w:jc w:val="both"/>
        <w:rPr>
          <w:rFonts w:cs="Times New Roman"/>
        </w:rPr>
      </w:pPr>
    </w:p>
    <w:p w:rsidR="00A217DD" w:rsidRDefault="00A217DD" w:rsidP="00A217DD">
      <w:pPr>
        <w:jc w:val="both"/>
        <w:rPr>
          <w:rFonts w:cs="Times New Roman"/>
        </w:rPr>
      </w:pPr>
      <w:bookmarkStart w:id="0" w:name="_GoBack"/>
      <w:bookmarkEnd w:id="0"/>
      <w:r w:rsidRPr="001E596C">
        <w:rPr>
          <w:rFonts w:cs="Times New Roman"/>
        </w:rPr>
        <w:t>Niespełnienie co najmniej jednego z postawionych poniżej wymagań co do ich wartości minimalnych spowoduje odrzucenie oferty.</w:t>
      </w:r>
    </w:p>
    <w:p w:rsidR="00025D14" w:rsidRPr="00E550E1" w:rsidRDefault="00025D14" w:rsidP="00025D14">
      <w:pPr>
        <w:pStyle w:val="Tytu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540"/>
        <w:gridCol w:w="1695"/>
        <w:gridCol w:w="1669"/>
      </w:tblGrid>
      <w:tr w:rsidR="00025D14" w:rsidRPr="00025D14" w:rsidTr="00025D14">
        <w:tc>
          <w:tcPr>
            <w:tcW w:w="390" w:type="dxa"/>
          </w:tcPr>
          <w:p w:rsidR="00025D14" w:rsidRPr="00025D14" w:rsidRDefault="00025D14" w:rsidP="00025D14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672" w:type="dxa"/>
            <w:vAlign w:val="center"/>
          </w:tcPr>
          <w:p w:rsidR="00025D14" w:rsidRPr="00025D14" w:rsidRDefault="00025D14" w:rsidP="00025D14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025D14">
              <w:rPr>
                <w:rFonts w:cs="Calibri"/>
                <w:b/>
                <w:color w:val="000000"/>
              </w:rPr>
              <w:t>Cystoskopy</w:t>
            </w:r>
          </w:p>
        </w:tc>
        <w:tc>
          <w:tcPr>
            <w:tcW w:w="1701" w:type="dxa"/>
          </w:tcPr>
          <w:p w:rsidR="00025D14" w:rsidRPr="00025D14" w:rsidRDefault="00025D14" w:rsidP="00025D14">
            <w:pPr>
              <w:jc w:val="center"/>
              <w:rPr>
                <w:rFonts w:cs="Calibri"/>
                <w:b/>
              </w:rPr>
            </w:pPr>
            <w:r w:rsidRPr="00025D14">
              <w:rPr>
                <w:rFonts w:cs="Calibri"/>
                <w:b/>
              </w:rPr>
              <w:t>Wymóg</w:t>
            </w:r>
          </w:p>
        </w:tc>
        <w:tc>
          <w:tcPr>
            <w:tcW w:w="1525" w:type="dxa"/>
          </w:tcPr>
          <w:p w:rsidR="00025D14" w:rsidRPr="00025D14" w:rsidRDefault="00025D14" w:rsidP="00025D14">
            <w:pPr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025D14">
              <w:rPr>
                <w:rFonts w:cs="Calibri"/>
                <w:b/>
                <w:bCs/>
              </w:rPr>
              <w:t>Potwierdzenie wymogu</w:t>
            </w: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  <w:r w:rsidRPr="00E550E1">
              <w:rPr>
                <w:rFonts w:cs="Calibri"/>
                <w:color w:val="000000"/>
              </w:rPr>
              <w:t xml:space="preserve">Optyka </w:t>
            </w:r>
            <w:proofErr w:type="spellStart"/>
            <w:r w:rsidRPr="00E550E1">
              <w:rPr>
                <w:rFonts w:cs="Calibri"/>
                <w:color w:val="000000"/>
              </w:rPr>
              <w:t>cystoskopowa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30°, dł. 30 cm, śr. 4 mm, </w:t>
            </w:r>
            <w:proofErr w:type="spellStart"/>
            <w:r w:rsidRPr="00E550E1">
              <w:rPr>
                <w:rFonts w:cs="Calibri"/>
                <w:color w:val="000000"/>
              </w:rPr>
              <w:t>autoklawowalna</w:t>
            </w:r>
            <w:proofErr w:type="spellEnd"/>
            <w:r w:rsidRPr="00E550E1">
              <w:rPr>
                <w:rFonts w:cs="Calibri"/>
                <w:color w:val="000000"/>
              </w:rPr>
              <w:t>, wyposażona w system soczewek wałeczkowych Hopkinsa, oznakowanie średnicy kompatybilnego światłowodu w postaci cyfrowej lub graficznej umieszczone obok przyłącza światłowodu, oznakowanie kodem QR lub Data-</w:t>
            </w:r>
            <w:proofErr w:type="spellStart"/>
            <w:r w:rsidRPr="00E550E1">
              <w:rPr>
                <w:rFonts w:cs="Calibri"/>
                <w:color w:val="000000"/>
              </w:rPr>
              <w:t>Matrix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z zakodowanym nr katalogowym oraz nr seryjnym optyki </w:t>
            </w:r>
            <w:r>
              <w:rPr>
                <w:rFonts w:cs="Calibri"/>
                <w:color w:val="000000"/>
              </w:rPr>
              <w:t>–</w:t>
            </w:r>
            <w:r w:rsidRPr="00E550E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3 </w:t>
            </w:r>
            <w:r w:rsidRPr="00E550E1">
              <w:rPr>
                <w:rFonts w:cs="Calibri"/>
                <w:color w:val="000000"/>
              </w:rPr>
              <w:t>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  <w:p w:rsidR="00025D14" w:rsidRPr="00E550E1" w:rsidRDefault="00025D14" w:rsidP="00777A98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Oznakowanie kodem QR lub Data </w:t>
            </w:r>
            <w:proofErr w:type="spellStart"/>
            <w:r w:rsidRPr="00E550E1">
              <w:rPr>
                <w:rFonts w:cs="Calibri"/>
                <w:color w:val="000000"/>
              </w:rPr>
              <w:t>Matrix</w:t>
            </w:r>
            <w:proofErr w:type="spellEnd"/>
            <w:r w:rsidRPr="00E550E1">
              <w:rPr>
                <w:rFonts w:cs="Calibri"/>
                <w:color w:val="000000"/>
              </w:rPr>
              <w:t>:</w:t>
            </w:r>
          </w:p>
          <w:p w:rsidR="00025D14" w:rsidRPr="00E550E1" w:rsidRDefault="00025D14" w:rsidP="00777A98">
            <w:pPr>
              <w:jc w:val="center"/>
              <w:rPr>
                <w:rFonts w:cs="Calibri"/>
              </w:rPr>
            </w:pP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Płaszcz </w:t>
            </w:r>
            <w:proofErr w:type="spellStart"/>
            <w:r w:rsidRPr="00E550E1">
              <w:rPr>
                <w:rFonts w:cs="Calibri"/>
                <w:color w:val="000000"/>
              </w:rPr>
              <w:t>cystoskopowy</w:t>
            </w:r>
            <w:proofErr w:type="spellEnd"/>
            <w:r w:rsidRPr="00E550E1">
              <w:rPr>
                <w:rFonts w:cs="Calibri"/>
                <w:color w:val="000000"/>
              </w:rPr>
              <w:t>, rozmiar 2</w:t>
            </w:r>
            <w:r>
              <w:rPr>
                <w:rFonts w:cs="Calibri"/>
                <w:color w:val="000000"/>
              </w:rPr>
              <w:t>0</w:t>
            </w:r>
            <w:r w:rsidRPr="00E550E1">
              <w:rPr>
                <w:rFonts w:cs="Calibri"/>
                <w:color w:val="000000"/>
              </w:rPr>
              <w:t xml:space="preserve"> Fr, dł. rob. 22 cm, wyposażony w 2 kraniki z przyłączami LUER-Lock, w zestawie obturator - </w:t>
            </w:r>
            <w:r>
              <w:rPr>
                <w:rFonts w:cs="Calibri"/>
                <w:color w:val="000000"/>
              </w:rPr>
              <w:t>2</w:t>
            </w:r>
            <w:r w:rsidRPr="00E550E1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</w:rPr>
              <w:t>TAK</w:t>
            </w: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  <w:r w:rsidRPr="00E550E1">
              <w:rPr>
                <w:rFonts w:cs="Calibri"/>
                <w:color w:val="000000"/>
              </w:rPr>
              <w:t xml:space="preserve">Płaszcz </w:t>
            </w:r>
            <w:proofErr w:type="spellStart"/>
            <w:r w:rsidRPr="00E550E1">
              <w:rPr>
                <w:rFonts w:cs="Calibri"/>
                <w:color w:val="000000"/>
              </w:rPr>
              <w:t>cystoskopowy</w:t>
            </w:r>
            <w:proofErr w:type="spellEnd"/>
            <w:r w:rsidRPr="00E550E1">
              <w:rPr>
                <w:rFonts w:cs="Calibri"/>
                <w:color w:val="000000"/>
              </w:rPr>
              <w:t xml:space="preserve">, rozmiar </w:t>
            </w:r>
            <w:r>
              <w:rPr>
                <w:rFonts w:cs="Calibri"/>
                <w:color w:val="000000"/>
              </w:rPr>
              <w:t>19</w:t>
            </w:r>
            <w:r w:rsidRPr="00E550E1">
              <w:rPr>
                <w:rFonts w:cs="Calibri"/>
                <w:color w:val="000000"/>
              </w:rPr>
              <w:t xml:space="preserve"> Fr, dł. rob. 22 cm, wyposażony w 2 kraniki z przyłączami LUER-Lock, w zestawie obturator - </w:t>
            </w:r>
            <w:r>
              <w:rPr>
                <w:rFonts w:cs="Calibri"/>
                <w:color w:val="000000"/>
              </w:rPr>
              <w:t>1</w:t>
            </w:r>
            <w:r w:rsidRPr="00E550E1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</w:rPr>
              <w:t>TAK</w:t>
            </w: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</w:rPr>
              <w:t xml:space="preserve">Łącznik </w:t>
            </w:r>
            <w:proofErr w:type="spellStart"/>
            <w:r w:rsidRPr="00E550E1">
              <w:rPr>
                <w:rFonts w:cs="Calibri"/>
              </w:rPr>
              <w:t>cystoskopowy</w:t>
            </w:r>
            <w:proofErr w:type="spellEnd"/>
            <w:r w:rsidRPr="00E550E1">
              <w:rPr>
                <w:rFonts w:cs="Calibri"/>
              </w:rPr>
              <w:t xml:space="preserve">, do połączenia z optyką z jednym zamykanym kanałem roboczym – </w:t>
            </w:r>
            <w:r>
              <w:rPr>
                <w:rFonts w:cs="Calibri"/>
              </w:rPr>
              <w:t>3</w:t>
            </w:r>
            <w:r w:rsidRPr="00E550E1">
              <w:rPr>
                <w:rFonts w:cs="Calibri"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</w:rPr>
              <w:t>TAK</w:t>
            </w: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  <w:color w:val="000000"/>
              </w:rPr>
              <w:t xml:space="preserve">Kleszcze chwytające, do kamieni, rozmiar </w:t>
            </w:r>
            <w:r>
              <w:rPr>
                <w:rFonts w:cs="Calibri"/>
                <w:color w:val="000000"/>
              </w:rPr>
              <w:t>7</w:t>
            </w:r>
            <w:r w:rsidRPr="00E550E1">
              <w:rPr>
                <w:rFonts w:cs="Calibri"/>
                <w:color w:val="000000"/>
              </w:rPr>
              <w:t xml:space="preserve"> Fr., długość </w:t>
            </w:r>
            <w:r>
              <w:rPr>
                <w:rFonts w:cs="Calibri"/>
                <w:color w:val="000000"/>
              </w:rPr>
              <w:t>4</w:t>
            </w:r>
            <w:r w:rsidRPr="00E550E1">
              <w:rPr>
                <w:rFonts w:cs="Calibri"/>
                <w:color w:val="000000"/>
              </w:rPr>
              <w:t xml:space="preserve">0 cm, obie </w:t>
            </w:r>
            <w:proofErr w:type="spellStart"/>
            <w:r w:rsidRPr="00E550E1">
              <w:rPr>
                <w:rFonts w:cs="Calibri"/>
                <w:color w:val="000000"/>
              </w:rPr>
              <w:t>bransze</w:t>
            </w:r>
            <w:proofErr w:type="spellEnd"/>
            <w:r w:rsidRPr="00E550E1">
              <w:rPr>
                <w:rFonts w:cs="Calibri"/>
                <w:color w:val="000000"/>
              </w:rPr>
              <w:t xml:space="preserve"> ruchome - </w:t>
            </w:r>
            <w:r>
              <w:rPr>
                <w:rFonts w:cs="Calibri"/>
                <w:color w:val="000000"/>
              </w:rPr>
              <w:t>2</w:t>
            </w:r>
            <w:r w:rsidRPr="00E550E1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color w:val="000000"/>
              </w:rPr>
            </w:pPr>
            <w:r w:rsidRPr="00995505">
              <w:rPr>
                <w:rFonts w:cs="Calibri"/>
                <w:color w:val="000000"/>
              </w:rPr>
              <w:t xml:space="preserve">Kleszcze chwytające, do kamieni, rozmiar </w:t>
            </w:r>
            <w:r>
              <w:rPr>
                <w:rFonts w:cs="Calibri"/>
                <w:color w:val="000000"/>
              </w:rPr>
              <w:t>5</w:t>
            </w:r>
            <w:r w:rsidRPr="00995505">
              <w:rPr>
                <w:rFonts w:cs="Calibri"/>
                <w:color w:val="000000"/>
              </w:rPr>
              <w:t xml:space="preserve"> Fr., długość 40 cm, obie </w:t>
            </w:r>
            <w:proofErr w:type="spellStart"/>
            <w:r w:rsidRPr="00995505">
              <w:rPr>
                <w:rFonts w:cs="Calibri"/>
                <w:color w:val="000000"/>
              </w:rPr>
              <w:t>bransze</w:t>
            </w:r>
            <w:proofErr w:type="spellEnd"/>
            <w:r w:rsidRPr="00995505">
              <w:rPr>
                <w:rFonts w:cs="Calibri"/>
                <w:color w:val="000000"/>
              </w:rPr>
              <w:t xml:space="preserve"> ruchome - </w:t>
            </w:r>
            <w:r>
              <w:rPr>
                <w:rFonts w:cs="Calibri"/>
                <w:color w:val="000000"/>
              </w:rPr>
              <w:t>1</w:t>
            </w:r>
            <w:r w:rsidRPr="00995505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  <w:tr w:rsidR="00025D14" w:rsidRPr="00E550E1" w:rsidTr="00025D14">
        <w:tc>
          <w:tcPr>
            <w:tcW w:w="390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  <w:tc>
          <w:tcPr>
            <w:tcW w:w="5672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color w:val="000000"/>
              </w:rPr>
            </w:pPr>
            <w:r w:rsidRPr="00E550E1">
              <w:rPr>
                <w:rFonts w:cs="Calibri"/>
                <w:bCs/>
              </w:rPr>
              <w:t xml:space="preserve">Pojemnik plastikowy do sterylizacji i przechowywania 2 optyk, pokrywa perforowana, dno pojemnika perforowane, wyposażone w silikonowe uchwyty na optyki, wymiary zewnętrzne [szer. x gł. x wys.] - 446 x 90 x 45 mm - </w:t>
            </w:r>
            <w:r>
              <w:rPr>
                <w:rFonts w:cs="Calibri"/>
                <w:bCs/>
              </w:rPr>
              <w:t>3</w:t>
            </w:r>
            <w:r w:rsidRPr="00E550E1">
              <w:rPr>
                <w:rFonts w:cs="Calibri"/>
                <w:bCs/>
              </w:rPr>
              <w:t xml:space="preserve"> szt.</w:t>
            </w:r>
          </w:p>
        </w:tc>
        <w:tc>
          <w:tcPr>
            <w:tcW w:w="1701" w:type="dxa"/>
          </w:tcPr>
          <w:p w:rsidR="00025D14" w:rsidRPr="00E550E1" w:rsidRDefault="00025D14" w:rsidP="00777A98">
            <w:pPr>
              <w:jc w:val="center"/>
              <w:rPr>
                <w:rFonts w:cs="Calibri"/>
              </w:rPr>
            </w:pPr>
            <w:r w:rsidRPr="00E550E1">
              <w:rPr>
                <w:rFonts w:cs="Calibri"/>
                <w:color w:val="000000"/>
              </w:rPr>
              <w:t>TAK</w:t>
            </w:r>
          </w:p>
        </w:tc>
        <w:tc>
          <w:tcPr>
            <w:tcW w:w="1525" w:type="dxa"/>
          </w:tcPr>
          <w:p w:rsidR="00025D14" w:rsidRPr="00E550E1" w:rsidRDefault="00025D14" w:rsidP="00777A98">
            <w:pPr>
              <w:spacing w:before="60" w:after="60"/>
              <w:rPr>
                <w:rFonts w:cs="Calibri"/>
                <w:bCs/>
              </w:rPr>
            </w:pPr>
          </w:p>
        </w:tc>
      </w:tr>
    </w:tbl>
    <w:p w:rsidR="001E596C" w:rsidRDefault="001E596C" w:rsidP="001E596C"/>
    <w:p w:rsidR="001E596C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1E596C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1E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F"/>
    <w:rsid w:val="00025D14"/>
    <w:rsid w:val="001E596C"/>
    <w:rsid w:val="003479AF"/>
    <w:rsid w:val="0037172C"/>
    <w:rsid w:val="004A7755"/>
    <w:rsid w:val="00850C5F"/>
    <w:rsid w:val="00A217DD"/>
    <w:rsid w:val="00A66DCC"/>
    <w:rsid w:val="00D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025D14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0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025D14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025D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8</cp:revision>
  <dcterms:created xsi:type="dcterms:W3CDTF">2021-09-06T11:57:00Z</dcterms:created>
  <dcterms:modified xsi:type="dcterms:W3CDTF">2021-11-16T10:50:00Z</dcterms:modified>
</cp:coreProperties>
</file>